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037BD" w14:textId="77777777" w:rsidR="00F875EB" w:rsidRDefault="00920228" w:rsidP="00920228">
      <w:pPr>
        <w:spacing w:after="0"/>
        <w:jc w:val="center"/>
        <w:rPr>
          <w:rFonts w:ascii="Times New Roman" w:hAnsi="Times New Roman" w:cs="Times New Roman"/>
          <w:b/>
          <w:u w:val="single"/>
        </w:rPr>
      </w:pPr>
      <w:bookmarkStart w:id="0" w:name="_GoBack"/>
      <w:bookmarkEnd w:id="0"/>
      <w:r w:rsidRPr="00920228">
        <w:rPr>
          <w:rFonts w:ascii="Times New Roman" w:hAnsi="Times New Roman" w:cs="Times New Roman"/>
          <w:b/>
          <w:u w:val="single"/>
        </w:rPr>
        <w:t xml:space="preserve">DEPOSITION SUMMARY OF </w:t>
      </w:r>
      <w:r w:rsidR="00FA76B4">
        <w:rPr>
          <w:rFonts w:ascii="Times New Roman" w:hAnsi="Times New Roman" w:cs="Times New Roman"/>
          <w:b/>
          <w:u w:val="single"/>
        </w:rPr>
        <w:t>KENDAL YYY</w:t>
      </w:r>
    </w:p>
    <w:p w14:paraId="3B870D0D" w14:textId="77777777" w:rsidR="008723E2" w:rsidRDefault="008723E2" w:rsidP="00920228">
      <w:pPr>
        <w:spacing w:after="0"/>
        <w:jc w:val="center"/>
        <w:rPr>
          <w:rFonts w:ascii="Times New Roman" w:hAnsi="Times New Roman" w:cs="Times New Roman"/>
          <w:b/>
          <w:u w:val="single"/>
        </w:rPr>
      </w:pPr>
    </w:p>
    <w:p w14:paraId="470C78D3" w14:textId="77777777" w:rsidR="00920228" w:rsidRDefault="00FA76B4" w:rsidP="00920228">
      <w:pPr>
        <w:spacing w:after="0"/>
        <w:jc w:val="center"/>
        <w:rPr>
          <w:rFonts w:ascii="Times New Roman" w:hAnsi="Times New Roman" w:cs="Times New Roman"/>
          <w:b/>
          <w:u w:val="single"/>
        </w:rPr>
      </w:pPr>
      <w:r>
        <w:rPr>
          <w:rFonts w:ascii="Times New Roman" w:hAnsi="Times New Roman" w:cs="Times New Roman"/>
          <w:b/>
          <w:u w:val="single"/>
        </w:rPr>
        <w:t>August 1</w:t>
      </w:r>
      <w:r w:rsidR="00920228" w:rsidRPr="00920228">
        <w:rPr>
          <w:rFonts w:ascii="Times New Roman" w:hAnsi="Times New Roman" w:cs="Times New Roman"/>
          <w:b/>
          <w:u w:val="single"/>
        </w:rPr>
        <w:t>, YYYY</w:t>
      </w:r>
    </w:p>
    <w:p w14:paraId="44840CF8" w14:textId="77777777" w:rsidR="00920228" w:rsidRDefault="00920228" w:rsidP="00920228">
      <w:pPr>
        <w:spacing w:after="0"/>
        <w:jc w:val="center"/>
        <w:rPr>
          <w:rFonts w:ascii="Times New Roman" w:hAnsi="Times New Roman" w:cs="Times New Roman"/>
          <w:b/>
          <w:u w:val="single"/>
        </w:rPr>
      </w:pPr>
    </w:p>
    <w:p w14:paraId="18F26987" w14:textId="77777777" w:rsidR="00920228" w:rsidRPr="00920228" w:rsidRDefault="00920228" w:rsidP="00920228">
      <w:pPr>
        <w:spacing w:after="0"/>
        <w:jc w:val="both"/>
        <w:rPr>
          <w:rFonts w:ascii="Times New Roman" w:hAnsi="Times New Roman" w:cs="Times New Roman"/>
        </w:rPr>
      </w:pPr>
      <w:r>
        <w:rPr>
          <w:rFonts w:ascii="Times New Roman" w:hAnsi="Times New Roman" w:cs="Times New Roman"/>
          <w:b/>
        </w:rPr>
        <w:t xml:space="preserve">Venue: </w:t>
      </w:r>
      <w:r w:rsidR="00FA76B4" w:rsidRPr="00FA76B4">
        <w:rPr>
          <w:rFonts w:ascii="Times New Roman" w:hAnsi="Times New Roman" w:cs="Times New Roman"/>
          <w:i/>
        </w:rPr>
        <w:t>Via videoconference</w:t>
      </w:r>
    </w:p>
    <w:p w14:paraId="26C714F2" w14:textId="77777777" w:rsidR="00920228" w:rsidRDefault="00920228" w:rsidP="00920228">
      <w:pPr>
        <w:spacing w:after="0"/>
        <w:jc w:val="both"/>
        <w:rPr>
          <w:rFonts w:ascii="Times New Roman" w:hAnsi="Times New Roman" w:cs="Times New Roman"/>
        </w:rPr>
      </w:pPr>
    </w:p>
    <w:p w14:paraId="3E7B4488" w14:textId="77777777" w:rsidR="00920228" w:rsidRPr="00920228" w:rsidRDefault="00920228" w:rsidP="00920228">
      <w:pPr>
        <w:spacing w:after="0"/>
        <w:jc w:val="both"/>
        <w:rPr>
          <w:rFonts w:ascii="Times New Roman" w:hAnsi="Times New Roman" w:cs="Times New Roman"/>
        </w:rPr>
      </w:pPr>
      <w:r w:rsidRPr="00920228">
        <w:rPr>
          <w:rFonts w:ascii="Times New Roman" w:hAnsi="Times New Roman" w:cs="Times New Roman"/>
          <w:b/>
        </w:rPr>
        <w:t>Counsel for plaintiff</w:t>
      </w:r>
      <w:r w:rsidR="00D93273">
        <w:rPr>
          <w:rFonts w:ascii="Times New Roman" w:hAnsi="Times New Roman" w:cs="Times New Roman"/>
          <w:b/>
        </w:rPr>
        <w:t xml:space="preserve"> (Andrew XXX)</w:t>
      </w:r>
      <w:r w:rsidRPr="00920228">
        <w:rPr>
          <w:rFonts w:ascii="Times New Roman" w:hAnsi="Times New Roman" w:cs="Times New Roman"/>
          <w:b/>
        </w:rPr>
        <w:t>:</w:t>
      </w:r>
      <w:r>
        <w:rPr>
          <w:rFonts w:ascii="Times New Roman" w:hAnsi="Times New Roman" w:cs="Times New Roman"/>
        </w:rPr>
        <w:t xml:space="preserve"> </w:t>
      </w:r>
      <w:r w:rsidR="00FA76B4">
        <w:rPr>
          <w:rFonts w:ascii="Times New Roman" w:hAnsi="Times New Roman" w:cs="Times New Roman"/>
        </w:rPr>
        <w:t>Joseph AAAA</w:t>
      </w:r>
      <w:r w:rsidR="0060155C">
        <w:rPr>
          <w:rFonts w:ascii="Times New Roman" w:hAnsi="Times New Roman" w:cs="Times New Roman"/>
        </w:rPr>
        <w:t>, Esquire</w:t>
      </w:r>
    </w:p>
    <w:p w14:paraId="1A00ED3A" w14:textId="77777777" w:rsidR="00920228" w:rsidRDefault="00920228" w:rsidP="00920228">
      <w:pPr>
        <w:spacing w:after="0"/>
        <w:jc w:val="both"/>
        <w:rPr>
          <w:rFonts w:ascii="Times New Roman" w:hAnsi="Times New Roman" w:cs="Times New Roman"/>
          <w:b/>
        </w:rPr>
      </w:pPr>
    </w:p>
    <w:p w14:paraId="3099790D" w14:textId="77777777" w:rsidR="00920228" w:rsidRPr="0060155C" w:rsidRDefault="00920228" w:rsidP="00920228">
      <w:pPr>
        <w:spacing w:after="0"/>
        <w:jc w:val="both"/>
        <w:rPr>
          <w:rFonts w:ascii="Times New Roman" w:hAnsi="Times New Roman" w:cs="Times New Roman"/>
        </w:rPr>
      </w:pPr>
      <w:r>
        <w:rPr>
          <w:rFonts w:ascii="Times New Roman" w:hAnsi="Times New Roman" w:cs="Times New Roman"/>
          <w:b/>
        </w:rPr>
        <w:t>Counsel for defendant</w:t>
      </w:r>
      <w:r w:rsidR="00D93273">
        <w:rPr>
          <w:rFonts w:ascii="Times New Roman" w:hAnsi="Times New Roman" w:cs="Times New Roman"/>
          <w:b/>
        </w:rPr>
        <w:t xml:space="preserve"> (Kendal YYY)</w:t>
      </w:r>
      <w:r>
        <w:rPr>
          <w:rFonts w:ascii="Times New Roman" w:hAnsi="Times New Roman" w:cs="Times New Roman"/>
          <w:b/>
        </w:rPr>
        <w:t>:</w:t>
      </w:r>
      <w:r w:rsidR="0060155C">
        <w:rPr>
          <w:rFonts w:ascii="Times New Roman" w:hAnsi="Times New Roman" w:cs="Times New Roman"/>
        </w:rPr>
        <w:t xml:space="preserve"> </w:t>
      </w:r>
      <w:r w:rsidR="00FA76B4">
        <w:rPr>
          <w:rFonts w:ascii="Times New Roman" w:hAnsi="Times New Roman" w:cs="Times New Roman"/>
        </w:rPr>
        <w:t>Tyler MMMM</w:t>
      </w:r>
      <w:r w:rsidR="0060155C">
        <w:rPr>
          <w:rFonts w:ascii="Times New Roman" w:hAnsi="Times New Roman" w:cs="Times New Roman"/>
        </w:rPr>
        <w:t>, Esquire</w:t>
      </w:r>
    </w:p>
    <w:p w14:paraId="0AC5BD4B" w14:textId="77777777" w:rsidR="00920228" w:rsidRDefault="00920228" w:rsidP="00920228">
      <w:pPr>
        <w:spacing w:after="0"/>
        <w:jc w:val="both"/>
        <w:rPr>
          <w:rFonts w:ascii="Times New Roman" w:hAnsi="Times New Roman" w:cs="Times New Roman"/>
          <w:b/>
        </w:rPr>
      </w:pPr>
    </w:p>
    <w:p w14:paraId="5EFBAA5B" w14:textId="77777777" w:rsidR="00920228" w:rsidRDefault="00920228" w:rsidP="00920228">
      <w:pPr>
        <w:spacing w:after="0"/>
        <w:jc w:val="both"/>
        <w:rPr>
          <w:rFonts w:ascii="Times New Roman" w:hAnsi="Times New Roman" w:cs="Times New Roman"/>
        </w:rPr>
      </w:pPr>
      <w:r>
        <w:rPr>
          <w:rFonts w:ascii="Times New Roman" w:hAnsi="Times New Roman" w:cs="Times New Roman"/>
          <w:b/>
        </w:rPr>
        <w:t xml:space="preserve">Court reporter: </w:t>
      </w:r>
      <w:r w:rsidR="00FA76B4">
        <w:rPr>
          <w:rFonts w:ascii="Times New Roman" w:hAnsi="Times New Roman" w:cs="Times New Roman"/>
        </w:rPr>
        <w:t>Flor Lopez</w:t>
      </w:r>
    </w:p>
    <w:p w14:paraId="77C3432A" w14:textId="77777777" w:rsidR="00FA76B4" w:rsidRDefault="00FA76B4" w:rsidP="00920228">
      <w:pPr>
        <w:spacing w:after="0"/>
        <w:jc w:val="both"/>
        <w:rPr>
          <w:rFonts w:ascii="Times New Roman" w:hAnsi="Times New Roman" w:cs="Times New Roman"/>
        </w:rPr>
      </w:pPr>
    </w:p>
    <w:p w14:paraId="18F4A7DC" w14:textId="77777777" w:rsidR="00FA76B4" w:rsidRPr="00FA76B4" w:rsidRDefault="00FA76B4" w:rsidP="00920228">
      <w:pPr>
        <w:spacing w:after="0"/>
        <w:jc w:val="both"/>
        <w:rPr>
          <w:rFonts w:ascii="Times New Roman" w:hAnsi="Times New Roman" w:cs="Times New Roman"/>
        </w:rPr>
      </w:pPr>
      <w:r w:rsidRPr="00FA76B4">
        <w:rPr>
          <w:rFonts w:ascii="Times New Roman" w:hAnsi="Times New Roman" w:cs="Times New Roman"/>
          <w:b/>
        </w:rPr>
        <w:t>Also present:</w:t>
      </w:r>
      <w:r>
        <w:rPr>
          <w:rFonts w:ascii="Times New Roman" w:hAnsi="Times New Roman" w:cs="Times New Roman"/>
        </w:rPr>
        <w:t xml:space="preserve"> </w:t>
      </w:r>
      <w:proofErr w:type="spellStart"/>
      <w:r>
        <w:rPr>
          <w:rFonts w:ascii="Times New Roman" w:hAnsi="Times New Roman" w:cs="Times New Roman"/>
        </w:rPr>
        <w:t>Shakeena</w:t>
      </w:r>
      <w:proofErr w:type="spellEnd"/>
      <w:r>
        <w:rPr>
          <w:rFonts w:ascii="Times New Roman" w:hAnsi="Times New Roman" w:cs="Times New Roman"/>
        </w:rPr>
        <w:t xml:space="preserve"> </w:t>
      </w:r>
      <w:proofErr w:type="spellStart"/>
      <w:r>
        <w:rPr>
          <w:rFonts w:ascii="Times New Roman" w:hAnsi="Times New Roman" w:cs="Times New Roman"/>
        </w:rPr>
        <w:t>Lubin</w:t>
      </w:r>
      <w:proofErr w:type="spellEnd"/>
      <w:r>
        <w:rPr>
          <w:rFonts w:ascii="Times New Roman" w:hAnsi="Times New Roman" w:cs="Times New Roman"/>
        </w:rPr>
        <w:t>, Videographer</w:t>
      </w:r>
    </w:p>
    <w:p w14:paraId="7CD8514D" w14:textId="77777777" w:rsidR="00920228" w:rsidRDefault="00920228" w:rsidP="00920228">
      <w:pPr>
        <w:spacing w:after="0"/>
        <w:jc w:val="both"/>
        <w:rPr>
          <w:rFonts w:ascii="Times New Roman" w:hAnsi="Times New Roman" w:cs="Times New Roman"/>
          <w:b/>
        </w:rPr>
      </w:pPr>
    </w:p>
    <w:p w14:paraId="11B3E186" w14:textId="77777777" w:rsidR="00920228" w:rsidRDefault="00920228" w:rsidP="00920228">
      <w:pPr>
        <w:spacing w:after="0"/>
        <w:jc w:val="both"/>
        <w:rPr>
          <w:rFonts w:ascii="Times New Roman" w:hAnsi="Times New Roman" w:cs="Times New Roman"/>
          <w:b/>
        </w:rPr>
      </w:pPr>
    </w:p>
    <w:p w14:paraId="3CDF908C" w14:textId="77777777" w:rsidR="00920228" w:rsidRDefault="00920228" w:rsidP="00920228">
      <w:pPr>
        <w:spacing w:after="0"/>
        <w:jc w:val="center"/>
        <w:rPr>
          <w:rFonts w:ascii="Times New Roman" w:hAnsi="Times New Roman" w:cs="Times New Roman"/>
          <w:b/>
          <w:u w:val="single"/>
        </w:rPr>
      </w:pPr>
      <w:r w:rsidRPr="00920228">
        <w:rPr>
          <w:rFonts w:ascii="Times New Roman" w:hAnsi="Times New Roman" w:cs="Times New Roman"/>
          <w:b/>
          <w:u w:val="single"/>
        </w:rPr>
        <w:t>EXHIBITS</w:t>
      </w:r>
    </w:p>
    <w:p w14:paraId="67B90D8B" w14:textId="77777777" w:rsidR="00920228" w:rsidRDefault="00920228" w:rsidP="00920228">
      <w:pPr>
        <w:spacing w:after="0"/>
        <w:jc w:val="center"/>
        <w:rPr>
          <w:rFonts w:ascii="Times New Roman" w:hAnsi="Times New Roman" w:cs="Times New Roman"/>
          <w:b/>
          <w:u w:val="single"/>
        </w:rPr>
      </w:pPr>
    </w:p>
    <w:tbl>
      <w:tblPr>
        <w:tblStyle w:val="TableGrid"/>
        <w:tblW w:w="8730" w:type="dxa"/>
        <w:tblInd w:w="288" w:type="dxa"/>
        <w:tblLook w:val="04A0" w:firstRow="1" w:lastRow="0" w:firstColumn="1" w:lastColumn="0" w:noHBand="0" w:noVBand="1"/>
      </w:tblPr>
      <w:tblGrid>
        <w:gridCol w:w="1800"/>
        <w:gridCol w:w="6030"/>
        <w:gridCol w:w="900"/>
      </w:tblGrid>
      <w:tr w:rsidR="00920228" w14:paraId="03FB54D2" w14:textId="77777777" w:rsidTr="00920228">
        <w:tc>
          <w:tcPr>
            <w:tcW w:w="1800" w:type="dxa"/>
            <w:shd w:val="clear" w:color="auto" w:fill="BFBFBF" w:themeFill="background1" w:themeFillShade="BF"/>
          </w:tcPr>
          <w:p w14:paraId="414980A9" w14:textId="77777777" w:rsidR="00920228" w:rsidRDefault="00920228" w:rsidP="00920228">
            <w:pPr>
              <w:jc w:val="center"/>
              <w:rPr>
                <w:rFonts w:ascii="Times New Roman" w:hAnsi="Times New Roman" w:cs="Times New Roman"/>
                <w:b/>
              </w:rPr>
            </w:pPr>
            <w:r>
              <w:rPr>
                <w:rFonts w:ascii="Times New Roman" w:hAnsi="Times New Roman" w:cs="Times New Roman"/>
                <w:b/>
              </w:rPr>
              <w:t>Exhibit Number</w:t>
            </w:r>
          </w:p>
        </w:tc>
        <w:tc>
          <w:tcPr>
            <w:tcW w:w="6030" w:type="dxa"/>
            <w:shd w:val="clear" w:color="auto" w:fill="BFBFBF" w:themeFill="background1" w:themeFillShade="BF"/>
          </w:tcPr>
          <w:p w14:paraId="3BD9B434" w14:textId="77777777" w:rsidR="00920228" w:rsidRDefault="00920228" w:rsidP="00920228">
            <w:pPr>
              <w:jc w:val="center"/>
              <w:rPr>
                <w:rFonts w:ascii="Times New Roman" w:hAnsi="Times New Roman" w:cs="Times New Roman"/>
                <w:b/>
              </w:rPr>
            </w:pPr>
            <w:r>
              <w:rPr>
                <w:rFonts w:ascii="Times New Roman" w:hAnsi="Times New Roman" w:cs="Times New Roman"/>
                <w:b/>
              </w:rPr>
              <w:t xml:space="preserve">Exhibit </w:t>
            </w:r>
          </w:p>
        </w:tc>
        <w:tc>
          <w:tcPr>
            <w:tcW w:w="900" w:type="dxa"/>
            <w:shd w:val="clear" w:color="auto" w:fill="BFBFBF" w:themeFill="background1" w:themeFillShade="BF"/>
          </w:tcPr>
          <w:p w14:paraId="29E2FC71" w14:textId="77777777" w:rsidR="00920228" w:rsidRDefault="00920228" w:rsidP="00920228">
            <w:pPr>
              <w:jc w:val="center"/>
              <w:rPr>
                <w:rFonts w:ascii="Times New Roman" w:hAnsi="Times New Roman" w:cs="Times New Roman"/>
                <w:b/>
              </w:rPr>
            </w:pPr>
            <w:r>
              <w:rPr>
                <w:rFonts w:ascii="Times New Roman" w:hAnsi="Times New Roman" w:cs="Times New Roman"/>
                <w:b/>
              </w:rPr>
              <w:t>Pg. No.</w:t>
            </w:r>
          </w:p>
        </w:tc>
      </w:tr>
      <w:tr w:rsidR="00920228" w14:paraId="678B8178" w14:textId="77777777" w:rsidTr="00920228">
        <w:tc>
          <w:tcPr>
            <w:tcW w:w="1800" w:type="dxa"/>
          </w:tcPr>
          <w:p w14:paraId="5BF1A0A1" w14:textId="77777777" w:rsidR="00920228" w:rsidRPr="00920228" w:rsidRDefault="0060155C" w:rsidP="00920228">
            <w:pPr>
              <w:jc w:val="center"/>
              <w:rPr>
                <w:rFonts w:ascii="Times New Roman" w:hAnsi="Times New Roman" w:cs="Times New Roman"/>
              </w:rPr>
            </w:pPr>
            <w:r>
              <w:rPr>
                <w:rFonts w:ascii="Times New Roman" w:hAnsi="Times New Roman" w:cs="Times New Roman"/>
              </w:rPr>
              <w:t>1</w:t>
            </w:r>
          </w:p>
        </w:tc>
        <w:tc>
          <w:tcPr>
            <w:tcW w:w="6030" w:type="dxa"/>
          </w:tcPr>
          <w:p w14:paraId="5FAC1DFF" w14:textId="77777777" w:rsidR="00920228" w:rsidRPr="00920228" w:rsidRDefault="00FA76B4" w:rsidP="00920228">
            <w:pPr>
              <w:jc w:val="center"/>
              <w:rPr>
                <w:rFonts w:ascii="Times New Roman" w:hAnsi="Times New Roman" w:cs="Times New Roman"/>
              </w:rPr>
            </w:pPr>
            <w:r>
              <w:rPr>
                <w:rFonts w:ascii="Times New Roman" w:hAnsi="Times New Roman" w:cs="Times New Roman"/>
              </w:rPr>
              <w:t>Photograph</w:t>
            </w:r>
          </w:p>
        </w:tc>
        <w:tc>
          <w:tcPr>
            <w:tcW w:w="900" w:type="dxa"/>
          </w:tcPr>
          <w:p w14:paraId="6907B3D9" w14:textId="77777777" w:rsidR="00920228" w:rsidRPr="00920228" w:rsidRDefault="00FA76B4" w:rsidP="00920228">
            <w:pPr>
              <w:jc w:val="center"/>
              <w:rPr>
                <w:rFonts w:ascii="Times New Roman" w:hAnsi="Times New Roman" w:cs="Times New Roman"/>
              </w:rPr>
            </w:pPr>
            <w:r>
              <w:rPr>
                <w:rFonts w:ascii="Times New Roman" w:hAnsi="Times New Roman" w:cs="Times New Roman"/>
              </w:rPr>
              <w:t>12</w:t>
            </w:r>
          </w:p>
        </w:tc>
      </w:tr>
      <w:tr w:rsidR="0060155C" w14:paraId="05A2A205" w14:textId="77777777" w:rsidTr="00920228">
        <w:tc>
          <w:tcPr>
            <w:tcW w:w="1800" w:type="dxa"/>
          </w:tcPr>
          <w:p w14:paraId="6DF2B92D" w14:textId="77777777" w:rsidR="0060155C" w:rsidRPr="00920228" w:rsidRDefault="0060155C" w:rsidP="00920228">
            <w:pPr>
              <w:jc w:val="center"/>
              <w:rPr>
                <w:rFonts w:ascii="Times New Roman" w:hAnsi="Times New Roman" w:cs="Times New Roman"/>
              </w:rPr>
            </w:pPr>
            <w:r>
              <w:rPr>
                <w:rFonts w:ascii="Times New Roman" w:hAnsi="Times New Roman" w:cs="Times New Roman"/>
              </w:rPr>
              <w:t>2</w:t>
            </w:r>
          </w:p>
        </w:tc>
        <w:tc>
          <w:tcPr>
            <w:tcW w:w="6030" w:type="dxa"/>
          </w:tcPr>
          <w:p w14:paraId="13B6D25C" w14:textId="77777777" w:rsidR="0060155C" w:rsidRPr="00920228" w:rsidRDefault="00FA76B4" w:rsidP="00920228">
            <w:pPr>
              <w:jc w:val="center"/>
              <w:rPr>
                <w:rFonts w:ascii="Times New Roman" w:hAnsi="Times New Roman" w:cs="Times New Roman"/>
              </w:rPr>
            </w:pPr>
            <w:r>
              <w:rPr>
                <w:rFonts w:ascii="Times New Roman" w:hAnsi="Times New Roman" w:cs="Times New Roman"/>
              </w:rPr>
              <w:t>Affirmative Defenses</w:t>
            </w:r>
          </w:p>
        </w:tc>
        <w:tc>
          <w:tcPr>
            <w:tcW w:w="900" w:type="dxa"/>
          </w:tcPr>
          <w:p w14:paraId="67B0D32F" w14:textId="77777777" w:rsidR="0060155C" w:rsidRPr="00920228" w:rsidRDefault="00FA76B4" w:rsidP="00920228">
            <w:pPr>
              <w:jc w:val="center"/>
              <w:rPr>
                <w:rFonts w:ascii="Times New Roman" w:hAnsi="Times New Roman" w:cs="Times New Roman"/>
              </w:rPr>
            </w:pPr>
            <w:r>
              <w:rPr>
                <w:rFonts w:ascii="Times New Roman" w:hAnsi="Times New Roman" w:cs="Times New Roman"/>
              </w:rPr>
              <w:t>17</w:t>
            </w:r>
          </w:p>
        </w:tc>
      </w:tr>
    </w:tbl>
    <w:p w14:paraId="4B2E5B87" w14:textId="77777777" w:rsidR="00920228" w:rsidRPr="00FA76B4" w:rsidRDefault="00920228" w:rsidP="00D121A7">
      <w:pPr>
        <w:spacing w:after="0"/>
        <w:jc w:val="center"/>
        <w:rPr>
          <w:rFonts w:ascii="Times New Roman" w:hAnsi="Times New Roman" w:cs="Times New Roman"/>
        </w:rPr>
      </w:pPr>
    </w:p>
    <w:p w14:paraId="4C7A2F58" w14:textId="77777777" w:rsidR="00920228" w:rsidRDefault="00920228" w:rsidP="00920228">
      <w:pPr>
        <w:spacing w:after="0"/>
        <w:jc w:val="both"/>
        <w:rPr>
          <w:rFonts w:ascii="Times New Roman" w:hAnsi="Times New Roman" w:cs="Times New Roman"/>
          <w:b/>
        </w:rPr>
      </w:pPr>
    </w:p>
    <w:tbl>
      <w:tblPr>
        <w:tblStyle w:val="TableGrid"/>
        <w:tblW w:w="0" w:type="auto"/>
        <w:tblLook w:val="04A0" w:firstRow="1" w:lastRow="0" w:firstColumn="1" w:lastColumn="0" w:noHBand="0" w:noVBand="1"/>
      </w:tblPr>
      <w:tblGrid>
        <w:gridCol w:w="1347"/>
        <w:gridCol w:w="6468"/>
        <w:gridCol w:w="1535"/>
      </w:tblGrid>
      <w:tr w:rsidR="00145B60" w14:paraId="47DC3FA9" w14:textId="77777777" w:rsidTr="00F368FA">
        <w:trPr>
          <w:tblHeader/>
        </w:trPr>
        <w:tc>
          <w:tcPr>
            <w:tcW w:w="1368" w:type="dxa"/>
            <w:shd w:val="clear" w:color="auto" w:fill="BFBFBF" w:themeFill="background1" w:themeFillShade="BF"/>
          </w:tcPr>
          <w:p w14:paraId="067732FE" w14:textId="77777777" w:rsidR="00920228" w:rsidRDefault="00920228" w:rsidP="00920228">
            <w:pPr>
              <w:jc w:val="both"/>
              <w:rPr>
                <w:rFonts w:ascii="Times New Roman" w:hAnsi="Times New Roman" w:cs="Times New Roman"/>
                <w:b/>
              </w:rPr>
            </w:pPr>
            <w:r>
              <w:rPr>
                <w:rFonts w:ascii="Times New Roman" w:hAnsi="Times New Roman" w:cs="Times New Roman"/>
                <w:b/>
              </w:rPr>
              <w:t>Page: Line</w:t>
            </w:r>
          </w:p>
        </w:tc>
        <w:tc>
          <w:tcPr>
            <w:tcW w:w="6660" w:type="dxa"/>
            <w:shd w:val="clear" w:color="auto" w:fill="BFBFBF" w:themeFill="background1" w:themeFillShade="BF"/>
          </w:tcPr>
          <w:p w14:paraId="25EBDC98" w14:textId="77777777" w:rsidR="00920228" w:rsidRDefault="00920228" w:rsidP="00920228">
            <w:pPr>
              <w:jc w:val="center"/>
              <w:rPr>
                <w:rFonts w:ascii="Times New Roman" w:hAnsi="Times New Roman" w:cs="Times New Roman"/>
                <w:b/>
              </w:rPr>
            </w:pPr>
            <w:r>
              <w:rPr>
                <w:rFonts w:ascii="Times New Roman" w:hAnsi="Times New Roman" w:cs="Times New Roman"/>
                <w:b/>
              </w:rPr>
              <w:t>Summary</w:t>
            </w:r>
          </w:p>
        </w:tc>
        <w:tc>
          <w:tcPr>
            <w:tcW w:w="1548" w:type="dxa"/>
            <w:shd w:val="clear" w:color="auto" w:fill="BFBFBF" w:themeFill="background1" w:themeFillShade="BF"/>
          </w:tcPr>
          <w:p w14:paraId="647A6E09" w14:textId="77777777" w:rsidR="00920228" w:rsidRDefault="00920228" w:rsidP="00920228">
            <w:pPr>
              <w:jc w:val="center"/>
              <w:rPr>
                <w:rFonts w:ascii="Times New Roman" w:hAnsi="Times New Roman" w:cs="Times New Roman"/>
                <w:b/>
              </w:rPr>
            </w:pPr>
            <w:r>
              <w:rPr>
                <w:rFonts w:ascii="Times New Roman" w:hAnsi="Times New Roman" w:cs="Times New Roman"/>
                <w:b/>
              </w:rPr>
              <w:t>Subject</w:t>
            </w:r>
          </w:p>
        </w:tc>
      </w:tr>
      <w:tr w:rsidR="0060155C" w14:paraId="2CB900F3" w14:textId="77777777" w:rsidTr="0060155C">
        <w:tc>
          <w:tcPr>
            <w:tcW w:w="9576" w:type="dxa"/>
            <w:gridSpan w:val="3"/>
            <w:shd w:val="clear" w:color="auto" w:fill="BFBFBF" w:themeFill="background1" w:themeFillShade="BF"/>
          </w:tcPr>
          <w:p w14:paraId="678321EA" w14:textId="77777777" w:rsidR="0060155C" w:rsidRDefault="00F56E46" w:rsidP="0060155C">
            <w:pPr>
              <w:jc w:val="center"/>
              <w:rPr>
                <w:rFonts w:ascii="Times New Roman" w:hAnsi="Times New Roman" w:cs="Times New Roman"/>
                <w:b/>
              </w:rPr>
            </w:pPr>
            <w:r>
              <w:rPr>
                <w:rFonts w:ascii="Times New Roman" w:hAnsi="Times New Roman" w:cs="Times New Roman"/>
                <w:b/>
              </w:rPr>
              <w:t>Direct Examination by Mr. A</w:t>
            </w:r>
            <w:r w:rsidR="0060155C">
              <w:rPr>
                <w:rFonts w:ascii="Times New Roman" w:hAnsi="Times New Roman" w:cs="Times New Roman"/>
                <w:b/>
              </w:rPr>
              <w:t>AAA (Counsel for plaintiff)</w:t>
            </w:r>
          </w:p>
        </w:tc>
      </w:tr>
      <w:tr w:rsidR="00145B60" w14:paraId="7B20626D" w14:textId="77777777" w:rsidTr="00A365BA">
        <w:tc>
          <w:tcPr>
            <w:tcW w:w="1368" w:type="dxa"/>
          </w:tcPr>
          <w:p w14:paraId="5066362E" w14:textId="77777777" w:rsidR="00920228" w:rsidRPr="0060155C" w:rsidRDefault="00FA76B4" w:rsidP="00A365BA">
            <w:pPr>
              <w:jc w:val="both"/>
              <w:rPr>
                <w:rFonts w:ascii="Times New Roman" w:hAnsi="Times New Roman" w:cs="Times New Roman"/>
              </w:rPr>
            </w:pPr>
            <w:r>
              <w:rPr>
                <w:rFonts w:ascii="Times New Roman" w:hAnsi="Times New Roman" w:cs="Times New Roman"/>
              </w:rPr>
              <w:t>6:7 – 9:7</w:t>
            </w:r>
          </w:p>
        </w:tc>
        <w:tc>
          <w:tcPr>
            <w:tcW w:w="6660" w:type="dxa"/>
          </w:tcPr>
          <w:p w14:paraId="7C395C9F" w14:textId="77777777" w:rsidR="00FA76B4" w:rsidRDefault="00FA76B4" w:rsidP="00FA76B4">
            <w:pPr>
              <w:jc w:val="both"/>
              <w:rPr>
                <w:rFonts w:ascii="Times New Roman" w:hAnsi="Times New Roman" w:cs="Times New Roman"/>
              </w:rPr>
            </w:pPr>
            <w:r>
              <w:rPr>
                <w:rFonts w:ascii="Times New Roman" w:hAnsi="Times New Roman" w:cs="Times New Roman"/>
              </w:rPr>
              <w:t>Kendall YYY was provided with ground rules of the deposition process. Currently he was retired and he had provided this deposition out of the State of Washington. He stated they had a winter home in Winter Haven, Florida. He briefed about the reason of his stay at Winter Haven, Florida.</w:t>
            </w:r>
          </w:p>
          <w:p w14:paraId="3FA33EC4" w14:textId="77777777" w:rsidR="0060155C" w:rsidRPr="00FA76B4" w:rsidRDefault="00FA76B4" w:rsidP="00FA76B4">
            <w:pPr>
              <w:jc w:val="both"/>
              <w:rPr>
                <w:rFonts w:ascii="Times New Roman" w:hAnsi="Times New Roman" w:cs="Times New Roman"/>
                <w:i/>
              </w:rPr>
            </w:pPr>
            <w:r w:rsidRPr="00FA76B4">
              <w:rPr>
                <w:rFonts w:ascii="Times New Roman" w:hAnsi="Times New Roman" w:cs="Times New Roman"/>
                <w:i/>
              </w:rPr>
              <w:t xml:space="preserve">There was a non </w:t>
            </w:r>
            <w:proofErr w:type="spellStart"/>
            <w:r w:rsidRPr="00FA76B4">
              <w:rPr>
                <w:rFonts w:ascii="Times New Roman" w:hAnsi="Times New Roman" w:cs="Times New Roman"/>
                <w:i/>
              </w:rPr>
              <w:t>substantiative</w:t>
            </w:r>
            <w:proofErr w:type="spellEnd"/>
            <w:r w:rsidRPr="00FA76B4">
              <w:rPr>
                <w:rFonts w:ascii="Times New Roman" w:hAnsi="Times New Roman" w:cs="Times New Roman"/>
                <w:i/>
              </w:rPr>
              <w:t xml:space="preserve"> discussion between Mr. YYY and the attorney.</w:t>
            </w:r>
          </w:p>
        </w:tc>
        <w:tc>
          <w:tcPr>
            <w:tcW w:w="1548" w:type="dxa"/>
          </w:tcPr>
          <w:p w14:paraId="74ABBA8B" w14:textId="77777777" w:rsidR="00920228" w:rsidRPr="0060155C" w:rsidRDefault="00FA76B4" w:rsidP="00920228">
            <w:pPr>
              <w:jc w:val="both"/>
              <w:rPr>
                <w:rFonts w:ascii="Times New Roman" w:hAnsi="Times New Roman" w:cs="Times New Roman"/>
              </w:rPr>
            </w:pPr>
            <w:r>
              <w:rPr>
                <w:rFonts w:ascii="Times New Roman" w:hAnsi="Times New Roman" w:cs="Times New Roman"/>
              </w:rPr>
              <w:t>Current residence of Mr. YYY</w:t>
            </w:r>
          </w:p>
        </w:tc>
      </w:tr>
      <w:tr w:rsidR="00145B60" w14:paraId="22094240" w14:textId="77777777" w:rsidTr="00A365BA">
        <w:tc>
          <w:tcPr>
            <w:tcW w:w="1368" w:type="dxa"/>
          </w:tcPr>
          <w:p w14:paraId="246CDA39" w14:textId="77777777" w:rsidR="00920228" w:rsidRPr="0060155C" w:rsidRDefault="00FA76B4" w:rsidP="00920228">
            <w:pPr>
              <w:jc w:val="both"/>
              <w:rPr>
                <w:rFonts w:ascii="Times New Roman" w:hAnsi="Times New Roman" w:cs="Times New Roman"/>
              </w:rPr>
            </w:pPr>
            <w:r>
              <w:rPr>
                <w:rFonts w:ascii="Times New Roman" w:hAnsi="Times New Roman" w:cs="Times New Roman"/>
              </w:rPr>
              <w:t>9:8-</w:t>
            </w:r>
            <w:r w:rsidR="00355B05">
              <w:rPr>
                <w:rFonts w:ascii="Times New Roman" w:hAnsi="Times New Roman" w:cs="Times New Roman"/>
              </w:rPr>
              <w:t>11:9</w:t>
            </w:r>
          </w:p>
        </w:tc>
        <w:tc>
          <w:tcPr>
            <w:tcW w:w="6660" w:type="dxa"/>
          </w:tcPr>
          <w:p w14:paraId="7EFC8276" w14:textId="77777777" w:rsidR="00920228" w:rsidRPr="0060155C" w:rsidRDefault="00355B05" w:rsidP="00E63063">
            <w:pPr>
              <w:jc w:val="both"/>
              <w:rPr>
                <w:rFonts w:ascii="Times New Roman" w:hAnsi="Times New Roman" w:cs="Times New Roman"/>
              </w:rPr>
            </w:pPr>
            <w:r>
              <w:rPr>
                <w:rFonts w:ascii="Times New Roman" w:hAnsi="Times New Roman" w:cs="Times New Roman"/>
              </w:rPr>
              <w:t xml:space="preserve">Mr. YYY did recall that the accident had occurred on February 8, 2022. At the time of the accident they were returning back to Auburndale from Bok Tower area as they had guests from Washington. He did not what day it was of the week. The accident occurred around the midafternoon time. At Bok Tower, he was accompanied with his wife, neighbors Marty </w:t>
            </w:r>
            <w:r w:rsidR="00E63063">
              <w:rPr>
                <w:rFonts w:ascii="Times New Roman" w:hAnsi="Times New Roman" w:cs="Times New Roman"/>
              </w:rPr>
              <w:t>FFF</w:t>
            </w:r>
            <w:r>
              <w:rPr>
                <w:rFonts w:ascii="Times New Roman" w:hAnsi="Times New Roman" w:cs="Times New Roman"/>
              </w:rPr>
              <w:t xml:space="preserve"> and Vicki </w:t>
            </w:r>
            <w:r w:rsidR="00E63063">
              <w:rPr>
                <w:rFonts w:ascii="Times New Roman" w:hAnsi="Times New Roman" w:cs="Times New Roman"/>
              </w:rPr>
              <w:t>BBB</w:t>
            </w:r>
            <w:r>
              <w:rPr>
                <w:rFonts w:ascii="Times New Roman" w:hAnsi="Times New Roman" w:cs="Times New Roman"/>
              </w:rPr>
              <w:t>. At the time of the collision, these people were accompanied with him in the vehicle.</w:t>
            </w:r>
          </w:p>
        </w:tc>
        <w:tc>
          <w:tcPr>
            <w:tcW w:w="1548" w:type="dxa"/>
          </w:tcPr>
          <w:p w14:paraId="3825ED31" w14:textId="77777777" w:rsidR="00920228" w:rsidRPr="0060155C" w:rsidRDefault="00355B05" w:rsidP="00355B05">
            <w:pPr>
              <w:jc w:val="both"/>
              <w:rPr>
                <w:rFonts w:ascii="Times New Roman" w:hAnsi="Times New Roman" w:cs="Times New Roman"/>
              </w:rPr>
            </w:pPr>
            <w:r>
              <w:rPr>
                <w:rFonts w:ascii="Times New Roman" w:hAnsi="Times New Roman" w:cs="Times New Roman"/>
              </w:rPr>
              <w:t>The people who were also present with Mr. YYY in the vehicle at the time of the collision.</w:t>
            </w:r>
          </w:p>
        </w:tc>
      </w:tr>
      <w:tr w:rsidR="00145B60" w14:paraId="6581394F" w14:textId="77777777" w:rsidTr="00A365BA">
        <w:tc>
          <w:tcPr>
            <w:tcW w:w="1368" w:type="dxa"/>
          </w:tcPr>
          <w:p w14:paraId="583F55BC" w14:textId="77777777" w:rsidR="00920228" w:rsidRPr="0060155C" w:rsidRDefault="00355B05" w:rsidP="00920228">
            <w:pPr>
              <w:jc w:val="both"/>
              <w:rPr>
                <w:rFonts w:ascii="Times New Roman" w:hAnsi="Times New Roman" w:cs="Times New Roman"/>
              </w:rPr>
            </w:pPr>
            <w:r>
              <w:rPr>
                <w:rFonts w:ascii="Times New Roman" w:hAnsi="Times New Roman" w:cs="Times New Roman"/>
              </w:rPr>
              <w:t>11:10-</w:t>
            </w:r>
            <w:r w:rsidR="00E63063">
              <w:rPr>
                <w:rFonts w:ascii="Times New Roman" w:hAnsi="Times New Roman" w:cs="Times New Roman"/>
              </w:rPr>
              <w:t>12:3</w:t>
            </w:r>
          </w:p>
        </w:tc>
        <w:tc>
          <w:tcPr>
            <w:tcW w:w="6660" w:type="dxa"/>
          </w:tcPr>
          <w:p w14:paraId="10C8E7E3" w14:textId="77777777" w:rsidR="00920228" w:rsidRDefault="00E63063" w:rsidP="00E63063">
            <w:pPr>
              <w:jc w:val="both"/>
              <w:rPr>
                <w:rFonts w:ascii="Times New Roman" w:hAnsi="Times New Roman" w:cs="Times New Roman"/>
              </w:rPr>
            </w:pPr>
            <w:r>
              <w:rPr>
                <w:rFonts w:ascii="Times New Roman" w:hAnsi="Times New Roman" w:cs="Times New Roman"/>
              </w:rPr>
              <w:t xml:space="preserve">With regard to the collision, Mr. YYY detailed that they turned off of Highway 17 to take Shipp Drive, the link road to get them over to </w:t>
            </w:r>
            <w:proofErr w:type="spellStart"/>
            <w:r>
              <w:rPr>
                <w:rFonts w:ascii="Times New Roman" w:hAnsi="Times New Roman" w:cs="Times New Roman"/>
              </w:rPr>
              <w:t>Recker</w:t>
            </w:r>
            <w:proofErr w:type="spellEnd"/>
            <w:r>
              <w:rPr>
                <w:rFonts w:ascii="Times New Roman" w:hAnsi="Times New Roman" w:cs="Times New Roman"/>
              </w:rPr>
              <w:t xml:space="preserve"> Highway. This highway led them to Auburndale. While Mr. YYY showed Mr. FFF the inlets that allowed people to access to Lake Shipp, he did look away from the traffic for a minute. When he looked back, he saw the traffic stop for a left-turn person and was not able to hit the brakes of his vehicle at the right time. The weather on the day of </w:t>
            </w:r>
            <w:r>
              <w:rPr>
                <w:rFonts w:ascii="Times New Roman" w:hAnsi="Times New Roman" w:cs="Times New Roman"/>
              </w:rPr>
              <w:lastRenderedPageBreak/>
              <w:t>the collision was drizzling and the roads were damp. The weather condition aided his impend of ability to stop at the right time.</w:t>
            </w:r>
          </w:p>
          <w:p w14:paraId="0674BA19" w14:textId="77777777" w:rsidR="00E63063" w:rsidRPr="0060155C" w:rsidRDefault="00E63063" w:rsidP="00E63063">
            <w:pPr>
              <w:jc w:val="both"/>
              <w:rPr>
                <w:rFonts w:ascii="Times New Roman" w:hAnsi="Times New Roman" w:cs="Times New Roman"/>
              </w:rPr>
            </w:pPr>
            <w:r>
              <w:rPr>
                <w:rFonts w:ascii="Times New Roman" w:hAnsi="Times New Roman" w:cs="Times New Roman"/>
              </w:rPr>
              <w:t>He had to angle for the left rear corner of Mr. XXX</w:t>
            </w:r>
            <w:r w:rsidR="002A618D">
              <w:rPr>
                <w:rFonts w:ascii="Times New Roman" w:hAnsi="Times New Roman" w:cs="Times New Roman"/>
              </w:rPr>
              <w:t>’s vehicle in attempt to minimize the impact on both vehicles.</w:t>
            </w:r>
          </w:p>
        </w:tc>
        <w:tc>
          <w:tcPr>
            <w:tcW w:w="1548" w:type="dxa"/>
          </w:tcPr>
          <w:p w14:paraId="47140143" w14:textId="77777777" w:rsidR="00920228" w:rsidRPr="0060155C" w:rsidRDefault="00D93273" w:rsidP="00920228">
            <w:pPr>
              <w:jc w:val="both"/>
              <w:rPr>
                <w:rFonts w:ascii="Times New Roman" w:hAnsi="Times New Roman" w:cs="Times New Roman"/>
              </w:rPr>
            </w:pPr>
            <w:r>
              <w:rPr>
                <w:rFonts w:ascii="Times New Roman" w:hAnsi="Times New Roman" w:cs="Times New Roman"/>
              </w:rPr>
              <w:lastRenderedPageBreak/>
              <w:t>Mr. YYY description of the collision</w:t>
            </w:r>
          </w:p>
        </w:tc>
      </w:tr>
      <w:tr w:rsidR="00145B60" w14:paraId="35419A38" w14:textId="77777777" w:rsidTr="00A365BA">
        <w:tc>
          <w:tcPr>
            <w:tcW w:w="1368" w:type="dxa"/>
          </w:tcPr>
          <w:p w14:paraId="298080F7" w14:textId="77777777" w:rsidR="00920228" w:rsidRPr="0060155C" w:rsidRDefault="00D93273" w:rsidP="00920228">
            <w:pPr>
              <w:jc w:val="both"/>
              <w:rPr>
                <w:rFonts w:ascii="Times New Roman" w:hAnsi="Times New Roman" w:cs="Times New Roman"/>
              </w:rPr>
            </w:pPr>
            <w:r>
              <w:rPr>
                <w:rFonts w:ascii="Times New Roman" w:hAnsi="Times New Roman" w:cs="Times New Roman"/>
              </w:rPr>
              <w:t>12:4-13:19</w:t>
            </w:r>
          </w:p>
        </w:tc>
        <w:tc>
          <w:tcPr>
            <w:tcW w:w="6660" w:type="dxa"/>
          </w:tcPr>
          <w:p w14:paraId="41E04179" w14:textId="77777777" w:rsidR="00920228" w:rsidRDefault="00D93273" w:rsidP="00D93273">
            <w:pPr>
              <w:jc w:val="both"/>
              <w:rPr>
                <w:rFonts w:ascii="Times New Roman" w:hAnsi="Times New Roman" w:cs="Times New Roman"/>
              </w:rPr>
            </w:pPr>
            <w:r>
              <w:rPr>
                <w:rFonts w:ascii="Times New Roman" w:hAnsi="Times New Roman" w:cs="Times New Roman"/>
              </w:rPr>
              <w:t>Plaintiff’s exhibit 1 was marked for identification. It was a photograph of Mr. XXX’s vehicle that was involved in the collision. There was a rear-end damage to Mr. XXX’s vehicle. Mr. YYY agreed that it was the front of his vehicle that impacted the rear left of his vehicle. He had not seen Mr. XXX before the collision. He also did not know if Mr. XXX wore his seat belt at the time of the collision. He stated that approximately there were about four to five vehicles in front of Mr. XXX when the traffic was at stop. The vehicle at the left-hand turn was a sedan type passenger vehicle similar to Mr. XXX’s vehicle.</w:t>
            </w:r>
          </w:p>
          <w:p w14:paraId="533C8C35" w14:textId="77777777" w:rsidR="00D93273" w:rsidRPr="0060155C" w:rsidRDefault="00D93273" w:rsidP="00D93273">
            <w:pPr>
              <w:jc w:val="both"/>
              <w:rPr>
                <w:rFonts w:ascii="Times New Roman" w:hAnsi="Times New Roman" w:cs="Times New Roman"/>
              </w:rPr>
            </w:pPr>
            <w:r>
              <w:rPr>
                <w:rFonts w:ascii="Times New Roman" w:hAnsi="Times New Roman" w:cs="Times New Roman"/>
              </w:rPr>
              <w:t>He did not know if the front of Mr. XXX’s vehicle impacted the vehicle in front of him.</w:t>
            </w:r>
          </w:p>
        </w:tc>
        <w:tc>
          <w:tcPr>
            <w:tcW w:w="1548" w:type="dxa"/>
          </w:tcPr>
          <w:p w14:paraId="54DBB182" w14:textId="77777777" w:rsidR="00920228" w:rsidRDefault="00D93273" w:rsidP="00920228">
            <w:pPr>
              <w:jc w:val="both"/>
              <w:rPr>
                <w:rFonts w:ascii="Times New Roman" w:hAnsi="Times New Roman" w:cs="Times New Roman"/>
              </w:rPr>
            </w:pPr>
            <w:r>
              <w:rPr>
                <w:rFonts w:ascii="Times New Roman" w:hAnsi="Times New Roman" w:cs="Times New Roman"/>
              </w:rPr>
              <w:t>The impact of the collision</w:t>
            </w:r>
          </w:p>
          <w:p w14:paraId="0B35A36B" w14:textId="77777777" w:rsidR="00D93273" w:rsidRDefault="00D93273" w:rsidP="00920228">
            <w:pPr>
              <w:jc w:val="both"/>
              <w:rPr>
                <w:rFonts w:ascii="Times New Roman" w:hAnsi="Times New Roman" w:cs="Times New Roman"/>
              </w:rPr>
            </w:pPr>
          </w:p>
          <w:p w14:paraId="23CAF586" w14:textId="77777777" w:rsidR="00D93273" w:rsidRDefault="00D93273" w:rsidP="00920228">
            <w:pPr>
              <w:jc w:val="both"/>
              <w:rPr>
                <w:rFonts w:ascii="Times New Roman" w:hAnsi="Times New Roman" w:cs="Times New Roman"/>
              </w:rPr>
            </w:pPr>
          </w:p>
          <w:p w14:paraId="3C39CB41" w14:textId="77777777" w:rsidR="00D93273" w:rsidRDefault="00D93273" w:rsidP="00920228">
            <w:pPr>
              <w:jc w:val="both"/>
              <w:rPr>
                <w:rFonts w:ascii="Times New Roman" w:hAnsi="Times New Roman" w:cs="Times New Roman"/>
              </w:rPr>
            </w:pPr>
          </w:p>
          <w:p w14:paraId="10375196" w14:textId="77777777" w:rsidR="00D93273" w:rsidRPr="0060155C" w:rsidRDefault="00D93273" w:rsidP="00D93273">
            <w:pPr>
              <w:jc w:val="both"/>
              <w:rPr>
                <w:rFonts w:ascii="Times New Roman" w:hAnsi="Times New Roman" w:cs="Times New Roman"/>
              </w:rPr>
            </w:pPr>
            <w:r>
              <w:rPr>
                <w:rFonts w:ascii="Times New Roman" w:hAnsi="Times New Roman" w:cs="Times New Roman"/>
              </w:rPr>
              <w:t>Damages occurred to the vehicles involved in the collision</w:t>
            </w:r>
          </w:p>
        </w:tc>
      </w:tr>
      <w:tr w:rsidR="00145B60" w14:paraId="58F5317A" w14:textId="77777777" w:rsidTr="00A365BA">
        <w:tc>
          <w:tcPr>
            <w:tcW w:w="1368" w:type="dxa"/>
          </w:tcPr>
          <w:p w14:paraId="30C62F0F" w14:textId="77777777" w:rsidR="00920228" w:rsidRPr="0060155C" w:rsidRDefault="00D93273" w:rsidP="00920228">
            <w:pPr>
              <w:jc w:val="both"/>
              <w:rPr>
                <w:rFonts w:ascii="Times New Roman" w:hAnsi="Times New Roman" w:cs="Times New Roman"/>
              </w:rPr>
            </w:pPr>
            <w:r>
              <w:rPr>
                <w:rFonts w:ascii="Times New Roman" w:hAnsi="Times New Roman" w:cs="Times New Roman"/>
              </w:rPr>
              <w:t>13:20-</w:t>
            </w:r>
            <w:r w:rsidR="00C67297">
              <w:rPr>
                <w:rFonts w:ascii="Times New Roman" w:hAnsi="Times New Roman" w:cs="Times New Roman"/>
              </w:rPr>
              <w:t>14:17</w:t>
            </w:r>
          </w:p>
        </w:tc>
        <w:tc>
          <w:tcPr>
            <w:tcW w:w="6660" w:type="dxa"/>
          </w:tcPr>
          <w:p w14:paraId="3E082EB0" w14:textId="77777777" w:rsidR="00C67297" w:rsidRPr="0060155C" w:rsidRDefault="00C67297" w:rsidP="00C67297">
            <w:pPr>
              <w:jc w:val="both"/>
              <w:rPr>
                <w:rFonts w:ascii="Times New Roman" w:hAnsi="Times New Roman" w:cs="Times New Roman"/>
              </w:rPr>
            </w:pPr>
            <w:r>
              <w:rPr>
                <w:rFonts w:ascii="Times New Roman" w:hAnsi="Times New Roman" w:cs="Times New Roman"/>
              </w:rPr>
              <w:t xml:space="preserve">Mr. YYY commented immediately after the impact, he pulled over a little strip center across the street followed by Mr. XXX. They did not want to block the traffic. Mr. XXX shared his concern regarding the recent change of the taillights of his vehicle from previous accident he had encountered. Mr. XXX suggested a need of not turning the issue in to insurance and wanted to settle it within them. Mr. YYY had no issues with the offer and they both traded contact information. Mr. YYY was not sure, but assumed that he would have apologized to Mr. XXX. </w:t>
            </w:r>
          </w:p>
        </w:tc>
        <w:tc>
          <w:tcPr>
            <w:tcW w:w="1548" w:type="dxa"/>
          </w:tcPr>
          <w:p w14:paraId="5AF3E06A" w14:textId="77777777" w:rsidR="00920228" w:rsidRPr="0060155C" w:rsidRDefault="00C67297" w:rsidP="00C67297">
            <w:pPr>
              <w:jc w:val="both"/>
              <w:rPr>
                <w:rFonts w:ascii="Times New Roman" w:hAnsi="Times New Roman" w:cs="Times New Roman"/>
              </w:rPr>
            </w:pPr>
            <w:r>
              <w:rPr>
                <w:rFonts w:ascii="Times New Roman" w:hAnsi="Times New Roman" w:cs="Times New Roman"/>
              </w:rPr>
              <w:t>Agreement between Mr. XXX and Mr. YYY of settling the issue and not involving the insurance.</w:t>
            </w:r>
          </w:p>
        </w:tc>
      </w:tr>
      <w:tr w:rsidR="00145B60" w14:paraId="3BA5806B" w14:textId="77777777" w:rsidTr="00A365BA">
        <w:tc>
          <w:tcPr>
            <w:tcW w:w="1368" w:type="dxa"/>
          </w:tcPr>
          <w:p w14:paraId="5177EF89" w14:textId="77777777" w:rsidR="00920228" w:rsidRPr="0060155C" w:rsidRDefault="00C67297" w:rsidP="00920228">
            <w:pPr>
              <w:jc w:val="both"/>
              <w:rPr>
                <w:rFonts w:ascii="Times New Roman" w:hAnsi="Times New Roman" w:cs="Times New Roman"/>
              </w:rPr>
            </w:pPr>
            <w:r>
              <w:rPr>
                <w:rFonts w:ascii="Times New Roman" w:hAnsi="Times New Roman" w:cs="Times New Roman"/>
              </w:rPr>
              <w:t>14:18-</w:t>
            </w:r>
            <w:r w:rsidR="00F56E46">
              <w:rPr>
                <w:rFonts w:ascii="Times New Roman" w:hAnsi="Times New Roman" w:cs="Times New Roman"/>
              </w:rPr>
              <w:t>17:10</w:t>
            </w:r>
          </w:p>
        </w:tc>
        <w:tc>
          <w:tcPr>
            <w:tcW w:w="6660" w:type="dxa"/>
          </w:tcPr>
          <w:p w14:paraId="012D28ED" w14:textId="77777777" w:rsidR="00145B60" w:rsidRPr="0060155C" w:rsidRDefault="000A47AD" w:rsidP="00F56E46">
            <w:pPr>
              <w:jc w:val="both"/>
              <w:rPr>
                <w:rFonts w:ascii="Times New Roman" w:hAnsi="Times New Roman" w:cs="Times New Roman"/>
              </w:rPr>
            </w:pPr>
            <w:r>
              <w:rPr>
                <w:rFonts w:ascii="Times New Roman" w:hAnsi="Times New Roman" w:cs="Times New Roman"/>
              </w:rPr>
              <w:t>Mr. YYY stated for a humor purpose that the left-turning vehicle ahead of them was also at fault for this accident. However he did accept that he was completely responsible for the accident. Pursuant the affirmative defenses, Number 4, “</w:t>
            </w:r>
            <w:r w:rsidRPr="000A47AD">
              <w:rPr>
                <w:rFonts w:ascii="Times New Roman" w:hAnsi="Times New Roman" w:cs="Times New Roman"/>
              </w:rPr>
              <w:t>Defendant asserts, without admitting</w:t>
            </w:r>
            <w:r>
              <w:rPr>
                <w:rFonts w:ascii="Times New Roman" w:hAnsi="Times New Roman" w:cs="Times New Roman"/>
              </w:rPr>
              <w:t xml:space="preserve"> </w:t>
            </w:r>
            <w:r w:rsidRPr="000A47AD">
              <w:rPr>
                <w:rFonts w:ascii="Times New Roman" w:hAnsi="Times New Roman" w:cs="Times New Roman"/>
              </w:rPr>
              <w:t>liability, that the plaintiff was negligent in the</w:t>
            </w:r>
            <w:r>
              <w:rPr>
                <w:rFonts w:ascii="Times New Roman" w:hAnsi="Times New Roman" w:cs="Times New Roman"/>
              </w:rPr>
              <w:t xml:space="preserve"> </w:t>
            </w:r>
            <w:r w:rsidRPr="000A47AD">
              <w:rPr>
                <w:rFonts w:ascii="Times New Roman" w:hAnsi="Times New Roman" w:cs="Times New Roman"/>
              </w:rPr>
              <w:t>operation of Plaintiff's motor vehicle, including improper lane change, sudden stopping, and otherwise</w:t>
            </w:r>
            <w:r>
              <w:rPr>
                <w:rFonts w:ascii="Times New Roman" w:hAnsi="Times New Roman" w:cs="Times New Roman"/>
              </w:rPr>
              <w:t xml:space="preserve"> </w:t>
            </w:r>
            <w:r w:rsidRPr="000A47AD">
              <w:rPr>
                <w:rFonts w:ascii="Times New Roman" w:hAnsi="Times New Roman" w:cs="Times New Roman"/>
              </w:rPr>
              <w:t>careless driving, and such negligence proximately caused</w:t>
            </w:r>
            <w:r>
              <w:rPr>
                <w:rFonts w:ascii="Times New Roman" w:hAnsi="Times New Roman" w:cs="Times New Roman"/>
              </w:rPr>
              <w:t xml:space="preserve"> </w:t>
            </w:r>
            <w:r w:rsidRPr="000A47AD">
              <w:rPr>
                <w:rFonts w:ascii="Times New Roman" w:hAnsi="Times New Roman" w:cs="Times New Roman"/>
              </w:rPr>
              <w:t>or contributed to the accident and damages complained</w:t>
            </w:r>
            <w:r>
              <w:rPr>
                <w:rFonts w:ascii="Times New Roman" w:hAnsi="Times New Roman" w:cs="Times New Roman"/>
              </w:rPr>
              <w:t xml:space="preserve"> </w:t>
            </w:r>
            <w:r w:rsidRPr="000A47AD">
              <w:rPr>
                <w:rFonts w:ascii="Times New Roman" w:hAnsi="Times New Roman" w:cs="Times New Roman"/>
              </w:rPr>
              <w:t>of</w:t>
            </w:r>
            <w:r>
              <w:rPr>
                <w:rFonts w:ascii="Times New Roman" w:hAnsi="Times New Roman" w:cs="Times New Roman"/>
              </w:rPr>
              <w:t xml:space="preserve">”, Mr. YYY agreed he was one hundred percent liable for the accident </w:t>
            </w:r>
            <w:r w:rsidR="00F56E46">
              <w:rPr>
                <w:rFonts w:ascii="Times New Roman" w:hAnsi="Times New Roman" w:cs="Times New Roman"/>
              </w:rPr>
              <w:t>and was not sure if Mr. XXX had worn his seatbelt or not at the time of the collision.</w:t>
            </w:r>
          </w:p>
        </w:tc>
        <w:tc>
          <w:tcPr>
            <w:tcW w:w="1548" w:type="dxa"/>
          </w:tcPr>
          <w:p w14:paraId="3C87AA85" w14:textId="77777777" w:rsidR="00920228" w:rsidRPr="0060155C" w:rsidRDefault="00F56E46" w:rsidP="00F56E46">
            <w:pPr>
              <w:jc w:val="both"/>
              <w:rPr>
                <w:rFonts w:ascii="Times New Roman" w:hAnsi="Times New Roman" w:cs="Times New Roman"/>
              </w:rPr>
            </w:pPr>
            <w:r>
              <w:rPr>
                <w:rFonts w:ascii="Times New Roman" w:hAnsi="Times New Roman" w:cs="Times New Roman"/>
              </w:rPr>
              <w:t>Mr. YYY admits to be the sole person liable who caused the accident.</w:t>
            </w:r>
          </w:p>
        </w:tc>
      </w:tr>
      <w:tr w:rsidR="00F56E46" w14:paraId="3F9B94B5" w14:textId="77777777" w:rsidTr="00C76797">
        <w:tc>
          <w:tcPr>
            <w:tcW w:w="9576" w:type="dxa"/>
            <w:gridSpan w:val="3"/>
            <w:shd w:val="clear" w:color="auto" w:fill="BFBFBF" w:themeFill="background1" w:themeFillShade="BF"/>
          </w:tcPr>
          <w:p w14:paraId="573C4E7A" w14:textId="77777777" w:rsidR="00F56E46" w:rsidRDefault="00F56E46" w:rsidP="00F56E46">
            <w:pPr>
              <w:jc w:val="center"/>
              <w:rPr>
                <w:rFonts w:ascii="Times New Roman" w:hAnsi="Times New Roman" w:cs="Times New Roman"/>
                <w:b/>
              </w:rPr>
            </w:pPr>
            <w:r>
              <w:rPr>
                <w:rFonts w:ascii="Times New Roman" w:hAnsi="Times New Roman" w:cs="Times New Roman"/>
                <w:b/>
              </w:rPr>
              <w:t>Cross Examination by Mr. MMMM (Counsel for defendant)</w:t>
            </w:r>
          </w:p>
        </w:tc>
      </w:tr>
      <w:tr w:rsidR="00145B60" w14:paraId="6A9A6EC1" w14:textId="77777777" w:rsidTr="00A365BA">
        <w:tc>
          <w:tcPr>
            <w:tcW w:w="1368" w:type="dxa"/>
          </w:tcPr>
          <w:p w14:paraId="4EA4BD4B" w14:textId="77777777" w:rsidR="00A365BA" w:rsidRPr="0060155C" w:rsidRDefault="00F56E46" w:rsidP="00920228">
            <w:pPr>
              <w:jc w:val="both"/>
              <w:rPr>
                <w:rFonts w:ascii="Times New Roman" w:hAnsi="Times New Roman" w:cs="Times New Roman"/>
              </w:rPr>
            </w:pPr>
            <w:r>
              <w:rPr>
                <w:rFonts w:ascii="Times New Roman" w:hAnsi="Times New Roman" w:cs="Times New Roman"/>
              </w:rPr>
              <w:t>17:13-18:2</w:t>
            </w:r>
          </w:p>
        </w:tc>
        <w:tc>
          <w:tcPr>
            <w:tcW w:w="6660" w:type="dxa"/>
          </w:tcPr>
          <w:p w14:paraId="20FEC269" w14:textId="77777777" w:rsidR="00A365BA" w:rsidRPr="0060155C" w:rsidRDefault="00B0220E" w:rsidP="00B0220E">
            <w:pPr>
              <w:jc w:val="both"/>
              <w:rPr>
                <w:rFonts w:ascii="Times New Roman" w:hAnsi="Times New Roman" w:cs="Times New Roman"/>
              </w:rPr>
            </w:pPr>
            <w:r>
              <w:rPr>
                <w:rFonts w:ascii="Times New Roman" w:hAnsi="Times New Roman" w:cs="Times New Roman"/>
              </w:rPr>
              <w:t>Mr. YYY commented he was probably travelled at five miles an hour at the time of the impact. He was on the brakes and slid into him just prior to the stop. He added he could have stopped at time, if the roads had not been wet. He commented it would be incorrect if the other driver stated that Mr. YYY traveled at the speed of 35 miles per hour at the time of impact.</w:t>
            </w:r>
          </w:p>
        </w:tc>
        <w:tc>
          <w:tcPr>
            <w:tcW w:w="1548" w:type="dxa"/>
          </w:tcPr>
          <w:p w14:paraId="6874F9A7" w14:textId="77777777" w:rsidR="00A365BA" w:rsidRPr="0060155C" w:rsidRDefault="00B0220E" w:rsidP="00920228">
            <w:pPr>
              <w:jc w:val="both"/>
              <w:rPr>
                <w:rFonts w:ascii="Times New Roman" w:hAnsi="Times New Roman" w:cs="Times New Roman"/>
              </w:rPr>
            </w:pPr>
            <w:r>
              <w:rPr>
                <w:rFonts w:ascii="Times New Roman" w:hAnsi="Times New Roman" w:cs="Times New Roman"/>
              </w:rPr>
              <w:t>Mr. YYY travelled at the speed of five miles per hour at the time of impact.</w:t>
            </w:r>
          </w:p>
        </w:tc>
      </w:tr>
      <w:tr w:rsidR="00F56E46" w14:paraId="7AD20F18" w14:textId="77777777" w:rsidTr="00C76797">
        <w:tc>
          <w:tcPr>
            <w:tcW w:w="9576" w:type="dxa"/>
            <w:gridSpan w:val="3"/>
            <w:shd w:val="clear" w:color="auto" w:fill="BFBFBF" w:themeFill="background1" w:themeFillShade="BF"/>
          </w:tcPr>
          <w:p w14:paraId="4197E251" w14:textId="77777777" w:rsidR="00F56E46" w:rsidRDefault="00F56E46" w:rsidP="00F56E46">
            <w:pPr>
              <w:jc w:val="center"/>
              <w:rPr>
                <w:rFonts w:ascii="Times New Roman" w:hAnsi="Times New Roman" w:cs="Times New Roman"/>
                <w:b/>
              </w:rPr>
            </w:pPr>
            <w:r>
              <w:rPr>
                <w:rFonts w:ascii="Times New Roman" w:hAnsi="Times New Roman" w:cs="Times New Roman"/>
                <w:b/>
              </w:rPr>
              <w:t>Re-Direct Examination by Mr. AAAA (Counsel for plaintiff)</w:t>
            </w:r>
          </w:p>
        </w:tc>
      </w:tr>
      <w:tr w:rsidR="00145B60" w14:paraId="1EEB425C" w14:textId="77777777" w:rsidTr="00A365BA">
        <w:tc>
          <w:tcPr>
            <w:tcW w:w="1368" w:type="dxa"/>
          </w:tcPr>
          <w:p w14:paraId="679A0B78" w14:textId="77777777" w:rsidR="00A365BA" w:rsidRPr="0060155C" w:rsidRDefault="00F56E46" w:rsidP="00920228">
            <w:pPr>
              <w:jc w:val="both"/>
              <w:rPr>
                <w:rFonts w:ascii="Times New Roman" w:hAnsi="Times New Roman" w:cs="Times New Roman"/>
              </w:rPr>
            </w:pPr>
            <w:r>
              <w:rPr>
                <w:rFonts w:ascii="Times New Roman" w:hAnsi="Times New Roman" w:cs="Times New Roman"/>
              </w:rPr>
              <w:t>18:3-20:14</w:t>
            </w:r>
          </w:p>
        </w:tc>
        <w:tc>
          <w:tcPr>
            <w:tcW w:w="6660" w:type="dxa"/>
          </w:tcPr>
          <w:p w14:paraId="1BB6EF42" w14:textId="77777777" w:rsidR="00A365BA" w:rsidRDefault="009C6D2F" w:rsidP="009C6D2F">
            <w:pPr>
              <w:jc w:val="both"/>
              <w:rPr>
                <w:rFonts w:ascii="Times New Roman" w:hAnsi="Times New Roman" w:cs="Times New Roman"/>
              </w:rPr>
            </w:pPr>
            <w:r>
              <w:rPr>
                <w:rFonts w:ascii="Times New Roman" w:hAnsi="Times New Roman" w:cs="Times New Roman"/>
              </w:rPr>
              <w:t>Mr. XXX mentioned he had not seen Mr. YYY’s vehicle prior to the impact. Currently Mr. YYY’s vehicle (Jeep 2020 year) was located in Winter Haven, Florida and it had been repaired. He was briefed about the process of black box download of the vehicle and he had no objection to do so of his vehicle.</w:t>
            </w:r>
          </w:p>
          <w:p w14:paraId="540589B2" w14:textId="77777777" w:rsidR="009C6D2F" w:rsidRPr="0060155C" w:rsidRDefault="009C6D2F" w:rsidP="009C6D2F">
            <w:pPr>
              <w:jc w:val="both"/>
              <w:rPr>
                <w:rFonts w:ascii="Times New Roman" w:hAnsi="Times New Roman" w:cs="Times New Roman"/>
              </w:rPr>
            </w:pPr>
            <w:r w:rsidRPr="009C6D2F">
              <w:rPr>
                <w:rFonts w:ascii="Times New Roman" w:hAnsi="Times New Roman" w:cs="Times New Roman"/>
              </w:rPr>
              <w:t>(Deposition concluded at 1:22 p.m.)</w:t>
            </w:r>
          </w:p>
        </w:tc>
        <w:tc>
          <w:tcPr>
            <w:tcW w:w="1548" w:type="dxa"/>
          </w:tcPr>
          <w:p w14:paraId="73805FE1" w14:textId="77777777" w:rsidR="00A365BA" w:rsidRPr="0060155C" w:rsidRDefault="009C6D2F" w:rsidP="006B54BF">
            <w:pPr>
              <w:jc w:val="both"/>
              <w:rPr>
                <w:rFonts w:ascii="Times New Roman" w:hAnsi="Times New Roman" w:cs="Times New Roman"/>
              </w:rPr>
            </w:pPr>
            <w:r>
              <w:rPr>
                <w:rFonts w:ascii="Times New Roman" w:hAnsi="Times New Roman" w:cs="Times New Roman"/>
              </w:rPr>
              <w:t>Discussion about Mr. YYY’s vehicle (Jeep 2020)</w:t>
            </w:r>
          </w:p>
        </w:tc>
      </w:tr>
    </w:tbl>
    <w:p w14:paraId="425D9492" w14:textId="77777777" w:rsidR="00920228" w:rsidRPr="00920228" w:rsidRDefault="00920228" w:rsidP="00920228">
      <w:pPr>
        <w:spacing w:after="0"/>
        <w:jc w:val="both"/>
        <w:rPr>
          <w:rFonts w:ascii="Times New Roman" w:hAnsi="Times New Roman" w:cs="Times New Roman"/>
          <w:b/>
        </w:rPr>
      </w:pPr>
    </w:p>
    <w:sectPr w:rsidR="00920228" w:rsidRPr="00920228" w:rsidSect="008723E2">
      <w:headerReference w:type="even" r:id="rId7"/>
      <w:headerReference w:type="default" r:id="rId8"/>
      <w:footerReference w:type="even" r:id="rId9"/>
      <w:footerReference w:type="default" r:id="rId10"/>
      <w:headerReference w:type="first" r:id="rId11"/>
      <w:footerReference w:type="first" r:id="rId12"/>
      <w:pgSz w:w="12240" w:h="15840"/>
      <w:pgMar w:top="162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218BF" w14:textId="77777777" w:rsidR="005E6185" w:rsidRDefault="005E6185" w:rsidP="008723E2">
      <w:pPr>
        <w:spacing w:after="0" w:line="240" w:lineRule="auto"/>
      </w:pPr>
      <w:r>
        <w:separator/>
      </w:r>
    </w:p>
  </w:endnote>
  <w:endnote w:type="continuationSeparator" w:id="0">
    <w:p w14:paraId="6DD66FDE" w14:textId="77777777" w:rsidR="005E6185" w:rsidRDefault="005E6185" w:rsidP="0087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E6E79" w14:textId="77777777" w:rsidR="00042AED" w:rsidRDefault="00042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9BE2" w14:textId="77777777" w:rsidR="00042AED" w:rsidRDefault="00042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5761" w14:textId="77777777" w:rsidR="00042AED" w:rsidRDefault="00042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285D6" w14:textId="77777777" w:rsidR="005E6185" w:rsidRDefault="005E6185" w:rsidP="008723E2">
      <w:pPr>
        <w:spacing w:after="0" w:line="240" w:lineRule="auto"/>
      </w:pPr>
      <w:r>
        <w:separator/>
      </w:r>
    </w:p>
  </w:footnote>
  <w:footnote w:type="continuationSeparator" w:id="0">
    <w:p w14:paraId="790DE7A8" w14:textId="77777777" w:rsidR="005E6185" w:rsidRDefault="005E6185" w:rsidP="00872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255CF" w14:textId="4C5D3B2C" w:rsidR="00042AED" w:rsidRDefault="00042AED">
    <w:pPr>
      <w:pStyle w:val="Header"/>
    </w:pPr>
    <w:r>
      <w:rPr>
        <w:noProof/>
      </w:rPr>
      <w:pict w14:anchorId="3BDDF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7360" o:spid="_x0000_s2050" type="#_x0000_t136" style="position:absolute;margin-left:0;margin-top:0;width:665.25pt;height:123pt;rotation:315;z-index:-251655168;mso-position-horizontal:center;mso-position-horizontal-relative:margin;mso-position-vertical:center;mso-position-vertical-relative:margin" o:allowincell="f" fillcolor="silver" stroked="f">
          <v:textpath style="font-family:&quot;Cambria&quot;;font-size:105pt" string="CAMEO LEG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C3F3F" w14:textId="6EE423EA" w:rsidR="008723E2" w:rsidRDefault="00042AED" w:rsidP="008723E2">
    <w:pPr>
      <w:pStyle w:val="Header"/>
      <w:jc w:val="center"/>
    </w:pPr>
    <w:r>
      <w:rPr>
        <w:noProof/>
      </w:rPr>
      <w:pict w14:anchorId="1AB00C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7361" o:spid="_x0000_s2051" type="#_x0000_t136" style="position:absolute;left:0;text-align:left;margin-left:0;margin-top:0;width:665.25pt;height:123pt;rotation:315;z-index:-251653120;mso-position-horizontal:center;mso-position-horizontal-relative:margin;mso-position-vertical:center;mso-position-vertical-relative:margin" o:allowincell="f" fillcolor="silver" stroked="f">
          <v:textpath style="font-family:&quot;Cambria&quot;;font-size:105pt" string="CAMEO LEGAL"/>
        </v:shape>
      </w:pict>
    </w:r>
    <w:r w:rsidR="008723E2">
      <w:rPr>
        <w:noProof/>
        <w:lang w:val="en-IN" w:eastAsia="en-IN"/>
      </w:rPr>
      <w:drawing>
        <wp:inline distT="0" distB="0" distL="0" distR="0" wp14:anchorId="7B997DDD" wp14:editId="4A7E7EB8">
          <wp:extent cx="1019587" cy="9433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o logo.png"/>
                  <pic:cNvPicPr/>
                </pic:nvPicPr>
                <pic:blipFill>
                  <a:blip r:embed="rId1">
                    <a:extLst>
                      <a:ext uri="{28A0092B-C50C-407E-A947-70E740481C1C}">
                        <a14:useLocalDpi xmlns:a14="http://schemas.microsoft.com/office/drawing/2010/main" val="0"/>
                      </a:ext>
                    </a:extLst>
                  </a:blip>
                  <a:stretch>
                    <a:fillRect/>
                  </a:stretch>
                </pic:blipFill>
                <pic:spPr>
                  <a:xfrm>
                    <a:off x="0" y="0"/>
                    <a:ext cx="1019587" cy="94335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977AB" w14:textId="1A661D9E" w:rsidR="00042AED" w:rsidRDefault="00042AED">
    <w:pPr>
      <w:pStyle w:val="Header"/>
    </w:pPr>
    <w:r>
      <w:rPr>
        <w:noProof/>
      </w:rPr>
      <w:pict w14:anchorId="6B00D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7359" o:spid="_x0000_s2049" type="#_x0000_t136" style="position:absolute;margin-left:0;margin-top:0;width:665.25pt;height:123pt;rotation:315;z-index:-251657216;mso-position-horizontal:center;mso-position-horizontal-relative:margin;mso-position-vertical:center;mso-position-vertical-relative:margin" o:allowincell="f" fillcolor="silver" stroked="f">
          <v:textpath style="font-family:&quot;Cambria&quot;;font-size:105pt" string="CAMEO LEGA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28"/>
    <w:rsid w:val="00042AED"/>
    <w:rsid w:val="000A47AD"/>
    <w:rsid w:val="001418C3"/>
    <w:rsid w:val="00145B60"/>
    <w:rsid w:val="001A3FF7"/>
    <w:rsid w:val="001E4E5A"/>
    <w:rsid w:val="00202555"/>
    <w:rsid w:val="00216E2A"/>
    <w:rsid w:val="002A618D"/>
    <w:rsid w:val="0031113B"/>
    <w:rsid w:val="00355B05"/>
    <w:rsid w:val="00590342"/>
    <w:rsid w:val="005E6185"/>
    <w:rsid w:val="0060155C"/>
    <w:rsid w:val="00621DE3"/>
    <w:rsid w:val="006B54BF"/>
    <w:rsid w:val="00782E69"/>
    <w:rsid w:val="008723E2"/>
    <w:rsid w:val="00895949"/>
    <w:rsid w:val="009138A7"/>
    <w:rsid w:val="00920228"/>
    <w:rsid w:val="009C6D2F"/>
    <w:rsid w:val="009E3F5C"/>
    <w:rsid w:val="00A365BA"/>
    <w:rsid w:val="00A44085"/>
    <w:rsid w:val="00A82C76"/>
    <w:rsid w:val="00AF47B3"/>
    <w:rsid w:val="00B0220E"/>
    <w:rsid w:val="00BA0879"/>
    <w:rsid w:val="00C5059D"/>
    <w:rsid w:val="00C67297"/>
    <w:rsid w:val="00CA1B1C"/>
    <w:rsid w:val="00D121A7"/>
    <w:rsid w:val="00D93273"/>
    <w:rsid w:val="00E56531"/>
    <w:rsid w:val="00E61547"/>
    <w:rsid w:val="00E63063"/>
    <w:rsid w:val="00EA18AB"/>
    <w:rsid w:val="00F0006C"/>
    <w:rsid w:val="00F368FA"/>
    <w:rsid w:val="00F56E46"/>
    <w:rsid w:val="00F875EB"/>
    <w:rsid w:val="00FA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4E918D"/>
  <w15:docId w15:val="{F253410A-1293-4F29-B109-542F1F6A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3E2"/>
  </w:style>
  <w:style w:type="paragraph" w:styleId="Footer">
    <w:name w:val="footer"/>
    <w:basedOn w:val="Normal"/>
    <w:link w:val="FooterChar"/>
    <w:uiPriority w:val="99"/>
    <w:unhideWhenUsed/>
    <w:rsid w:val="00872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3E2"/>
  </w:style>
  <w:style w:type="paragraph" w:styleId="BalloonText">
    <w:name w:val="Balloon Text"/>
    <w:basedOn w:val="Normal"/>
    <w:link w:val="BalloonTextChar"/>
    <w:uiPriority w:val="99"/>
    <w:semiHidden/>
    <w:unhideWhenUsed/>
    <w:rsid w:val="00872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F80F-DEFD-43C3-B2CD-3111590E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Vinoth P</dc:creator>
  <cp:lastModifiedBy>Benish</cp:lastModifiedBy>
  <cp:revision>3</cp:revision>
  <dcterms:created xsi:type="dcterms:W3CDTF">2023-11-16T13:24:00Z</dcterms:created>
  <dcterms:modified xsi:type="dcterms:W3CDTF">2024-03-28T05:10:00Z</dcterms:modified>
</cp:coreProperties>
</file>